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</w:rPr>
        <w:t>Zeměpis 6 – náhradní práce na týden 20. - 24. 4.</w:t>
      </w:r>
      <w:r>
        <w:rPr/>
        <w:t xml:space="preserve"> </w:t>
      </w:r>
    </w:p>
    <w:p>
      <w:pPr>
        <w:pStyle w:val="Normal"/>
        <w:jc w:val="left"/>
        <w:rPr/>
      </w:pPr>
      <w:r>
        <w:rPr/>
        <w:t xml:space="preserve">Dobrý den, </w:t>
      </w:r>
    </w:p>
    <w:p>
      <w:pPr>
        <w:pStyle w:val="Normal"/>
        <w:jc w:val="left"/>
        <w:rPr/>
      </w:pPr>
      <w:r>
        <w:rPr/>
        <w:t>minulé dva týdny jsme „cestovali po světě“. Děkuji těm, kteří mi pravidelně posílají vypracované úkoly a ofocené pracovní listy. Jste skvělí!</w:t>
      </w:r>
    </w:p>
    <w:p>
      <w:pPr>
        <w:pStyle w:val="Normal"/>
        <w:jc w:val="left"/>
        <w:rPr/>
      </w:pPr>
      <w:r>
        <w:rPr/>
        <w:t>Dosud jsem neviděla jediný úkol od Adama, Patrika !</w:t>
      </w:r>
    </w:p>
    <w:p>
      <w:pPr>
        <w:pStyle w:val="Normal"/>
        <w:jc w:val="left"/>
        <w:rPr/>
      </w:pPr>
      <w:r>
        <w:rPr/>
        <w:t>Upozorňuji</w:t>
      </w:r>
      <w:r>
        <w:rPr/>
        <w:t xml:space="preserve">, že je dost možné, že se do konce školního roku neuvidíme a bude vás potřeba nějak oznámkovat. </w:t>
      </w:r>
    </w:p>
    <w:p>
      <w:pPr>
        <w:pStyle w:val="Normal"/>
        <w:jc w:val="left"/>
        <w:rPr/>
      </w:pPr>
      <w:r>
        <w:rPr/>
        <w:t xml:space="preserve">Doufám, že se nad sebou zamyslíte a ozvete se mi na email </w:t>
      </w:r>
      <w:hyperlink r:id="rId2">
        <w:r>
          <w:rPr>
            <w:rStyle w:val="Internetovodkaz"/>
          </w:rPr>
          <w:t>Monikaucitelka@seznam.cz</w:t>
        </w:r>
      </w:hyperlink>
      <w:hyperlink r:id="rId3">
        <w:r>
          <w:rPr/>
          <w:t xml:space="preserve">. Prosím, ozvěte se , i když vám chybí sešit, učebnice, můžeme se domluvit, jak budete pracovat. I když něčemu nerozumíte. Ráda vám pomůžu. Můžeme si zavolat a vysvětlit si to. </w:t>
        </w:r>
      </w:hyperlink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Minule jsme si povídali o cestování a jedním z důvodů, proč cestujeme je, abychom viděli památky.</w:t>
      </w:r>
    </w:p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Památky světa</w:t>
      </w:r>
    </w:p>
    <w:p>
      <w:pPr>
        <w:pStyle w:val="Normal"/>
        <w:tabs>
          <w:tab w:val="center" w:pos="4530" w:leader="none"/>
        </w:tabs>
        <w:jc w:val="left"/>
        <w:rPr>
          <w:b w:val="false"/>
          <w:b w:val="false"/>
          <w:bCs w:val="false"/>
          <w:sz w:val="24"/>
          <w:szCs w:val="24"/>
          <w:u w:val="single"/>
        </w:rPr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UNESCO – světová organizace</w:t>
      </w:r>
    </w:p>
    <w:p>
      <w:pPr>
        <w:pStyle w:val="Normal"/>
        <w:tabs>
          <w:tab w:val="center" w:pos="4530" w:leader="none"/>
        </w:tabs>
        <w:jc w:val="left"/>
        <w:rPr>
          <w:b w:val="false"/>
          <w:b w:val="false"/>
          <w:bCs w:val="false"/>
          <w:strike/>
          <w:sz w:val="24"/>
          <w:szCs w:val="24"/>
          <w:u w:val="single"/>
        </w:rPr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- součást Organizace Spojených národů</w:t>
      </w:r>
    </w:p>
    <w:p>
      <w:pPr>
        <w:pStyle w:val="Normal"/>
        <w:tabs>
          <w:tab w:val="center" w:pos="4530" w:leader="none"/>
        </w:tabs>
        <w:jc w:val="left"/>
        <w:rPr>
          <w:b w:val="false"/>
          <w:b w:val="false"/>
          <w:bCs w:val="false"/>
          <w:strike/>
          <w:sz w:val="24"/>
          <w:szCs w:val="24"/>
          <w:u w:val="single"/>
        </w:rPr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- zařazuje památky do </w:t>
      </w:r>
      <w:r>
        <w:rPr>
          <w:b/>
          <w:bCs/>
          <w:strike w:val="false"/>
          <w:dstrike w:val="false"/>
          <w:sz w:val="24"/>
          <w:szCs w:val="24"/>
          <w:u w:val="none"/>
        </w:rPr>
        <w:t>S</w:t>
      </w:r>
      <w:r>
        <w:rPr>
          <w:b/>
          <w:bCs/>
          <w:strike w:val="false"/>
          <w:dstrike w:val="false"/>
          <w:sz w:val="24"/>
          <w:szCs w:val="24"/>
          <w:u w:val="none"/>
        </w:rPr>
        <w:t>eznamu světového dědictví</w:t>
      </w:r>
    </w:p>
    <w:p>
      <w:pPr>
        <w:pStyle w:val="Normal"/>
        <w:tabs>
          <w:tab w:val="center" w:pos="4530" w:leader="none"/>
        </w:tabs>
        <w:jc w:val="left"/>
        <w:rPr>
          <w:b/>
          <w:b/>
          <w:bCs/>
          <w:strike w:val="false"/>
          <w:dstrike w:val="false"/>
          <w:u w:val="none"/>
        </w:rPr>
      </w:pPr>
      <w:r>
        <w:rPr>
          <w:b w:val="false"/>
          <w:bCs w:val="false"/>
          <w:strike/>
          <w:sz w:val="24"/>
          <w:szCs w:val="24"/>
          <w:u w:val="single"/>
        </w:rPr>
      </w:r>
    </w:p>
    <w:p>
      <w:pPr>
        <w:pStyle w:val="Normal"/>
        <w:tabs>
          <w:tab w:val="center" w:pos="4530" w:leader="none"/>
        </w:tabs>
        <w:jc w:val="center"/>
        <w:rPr>
          <w:b w:val="false"/>
          <w:b w:val="false"/>
          <w:bCs w:val="false"/>
          <w:strike/>
          <w:sz w:val="24"/>
          <w:szCs w:val="24"/>
          <w:u w:val="single"/>
        </w:rPr>
      </w:pPr>
      <w:r>
        <w:rPr>
          <w:b/>
          <w:bCs/>
          <w:strike w:val="false"/>
          <w:dstrike w:val="false"/>
          <w:sz w:val="24"/>
          <w:szCs w:val="24"/>
          <w:u w:val="none"/>
        </w:rPr>
        <w:t>památky jsou</w:t>
      </w:r>
    </w:p>
    <w:p>
      <w:pPr>
        <w:pStyle w:val="Normal"/>
        <w:tabs>
          <w:tab w:val="center" w:pos="4530" w:leader="none"/>
        </w:tabs>
        <w:jc w:val="center"/>
        <w:rPr>
          <w:b w:val="false"/>
          <w:b w:val="false"/>
          <w:bCs w:val="false"/>
          <w:strike/>
          <w:sz w:val="24"/>
          <w:szCs w:val="24"/>
          <w:u w:val="single"/>
        </w:rPr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 </w:t>
      </w:r>
      <w:r>
        <w:rPr>
          <w:b w:val="false"/>
          <w:bCs w:val="false"/>
          <w:strike w:val="false"/>
          <w:dstrike w:val="false"/>
          <w:sz w:val="24"/>
          <w:szCs w:val="24"/>
          <w:u w:val="single"/>
        </w:rPr>
        <w:t>přírodní útvary</w:t>
        <w:tab/>
        <w:tab/>
        <w:t>vytvořené člověkem</w:t>
      </w:r>
    </w:p>
    <w:p>
      <w:pPr>
        <w:pStyle w:val="Normal"/>
        <w:tabs>
          <w:tab w:val="center" w:pos="4530" w:leader="none"/>
        </w:tabs>
        <w:jc w:val="center"/>
        <w:rPr>
          <w:b w:val="false"/>
          <w:b w:val="false"/>
          <w:bCs w:val="false"/>
          <w:strike/>
          <w:sz w:val="24"/>
          <w:szCs w:val="24"/>
          <w:u w:val="single"/>
        </w:rPr>
      </w:pPr>
      <w:r>
        <w:rPr>
          <w:b/>
          <w:bCs/>
          <w:strike w:val="false"/>
          <w:dstrike w:val="false"/>
          <w:sz w:val="24"/>
          <w:szCs w:val="24"/>
          <w:u w:val="none"/>
        </w:rPr>
        <w:t>PŘÍRODNÍ DĚDICTVÍ</w:t>
        <w:tab/>
        <w:tab/>
        <w:t>KULTURNÍ DĚDICTVÍ</w:t>
      </w:r>
    </w:p>
    <w:p>
      <w:pPr>
        <w:pStyle w:val="Normal"/>
        <w:tabs>
          <w:tab w:val="center" w:pos="4530" w:leader="none"/>
        </w:tabs>
        <w:jc w:val="left"/>
        <w:rPr>
          <w:b w:val="false"/>
          <w:b w:val="false"/>
          <w:bCs w:val="false"/>
          <w:strike/>
          <w:sz w:val="24"/>
          <w:szCs w:val="24"/>
          <w:u w:val="single"/>
        </w:rPr>
      </w:pPr>
      <w:r>
        <w:rPr>
          <w:b/>
          <w:bCs/>
          <w:strike w:val="false"/>
          <w:dstrike w:val="false"/>
          <w:sz w:val="24"/>
          <w:szCs w:val="24"/>
          <w:u w:val="none"/>
        </w:rPr>
        <w:t>-</w:t>
      </w: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mimořádné geologické útvary </w:t>
        <w:tab/>
        <w:tab/>
        <w:tab/>
        <w:t>- vzácné budovy, malby, sochy</w:t>
      </w:r>
    </w:p>
    <w:p>
      <w:pPr>
        <w:pStyle w:val="Normal"/>
        <w:tabs>
          <w:tab w:val="center" w:pos="4530" w:leader="none"/>
        </w:tabs>
        <w:jc w:val="left"/>
        <w:rPr>
          <w:b w:val="false"/>
          <w:b w:val="false"/>
          <w:bCs w:val="false"/>
          <w:strike/>
          <w:sz w:val="24"/>
          <w:szCs w:val="24"/>
          <w:u w:val="single"/>
        </w:rPr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(skály, propasti a podobně)</w:t>
        <w:tab/>
        <w:tab/>
        <w:tab/>
        <w:t>- archeologické památky</w:t>
      </w:r>
    </w:p>
    <w:p>
      <w:pPr>
        <w:pStyle w:val="Normal"/>
        <w:tabs>
          <w:tab w:val="center" w:pos="4530" w:leader="none"/>
        </w:tabs>
        <w:jc w:val="left"/>
        <w:rPr>
          <w:b w:val="false"/>
          <w:b w:val="false"/>
          <w:bCs w:val="false"/>
          <w:strike/>
          <w:sz w:val="24"/>
          <w:szCs w:val="24"/>
          <w:u w:val="single"/>
        </w:rPr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- území, kde se vyskytují vzácné druhy zvířat</w:t>
        <w:tab/>
        <w:tab/>
        <w:tab/>
        <w:t>- další významné kulturní výtvory</w:t>
      </w:r>
    </w:p>
    <w:p>
      <w:pPr>
        <w:pStyle w:val="Normal"/>
        <w:tabs>
          <w:tab w:val="center" w:pos="4530" w:leader="none"/>
        </w:tabs>
        <w:jc w:val="left"/>
        <w:rPr>
          <w:b w:val="false"/>
          <w:b w:val="false"/>
          <w:bCs w:val="false"/>
          <w:strike/>
          <w:sz w:val="24"/>
          <w:szCs w:val="24"/>
          <w:u w:val="single"/>
        </w:rPr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nebo rostlin</w:t>
      </w:r>
    </w:p>
    <w:p>
      <w:pPr>
        <w:pStyle w:val="Normal"/>
        <w:tabs>
          <w:tab w:val="center" w:pos="4530" w:leader="none"/>
        </w:tabs>
        <w:jc w:val="left"/>
        <w:rPr>
          <w:b w:val="false"/>
          <w:b w:val="false"/>
          <w:bCs w:val="false"/>
          <w:strike/>
          <w:sz w:val="24"/>
          <w:szCs w:val="24"/>
          <w:u w:val="single"/>
        </w:rPr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- místa nevšední přírodní krásy</w:t>
      </w:r>
    </w:p>
    <w:p>
      <w:pPr>
        <w:pStyle w:val="Normal"/>
        <w:tabs>
          <w:tab w:val="center" w:pos="4530" w:leader="none"/>
        </w:tabs>
        <w:jc w:val="left"/>
        <w:rPr>
          <w:strike w:val="false"/>
          <w:dstrike w:val="false"/>
          <w:u w:val="none"/>
        </w:rPr>
      </w:pPr>
      <w:r>
        <w:rPr>
          <w:b w:val="false"/>
          <w:bCs w:val="false"/>
          <w:strike/>
          <w:sz w:val="24"/>
          <w:szCs w:val="24"/>
          <w:u w:val="single"/>
        </w:rPr>
      </w:r>
    </w:p>
    <w:p>
      <w:pPr>
        <w:pStyle w:val="Normal"/>
        <w:tabs>
          <w:tab w:val="center" w:pos="4530" w:leader="none"/>
        </w:tabs>
        <w:jc w:val="left"/>
        <w:rPr>
          <w:b/>
          <w:b/>
          <w:bCs/>
          <w:strike/>
          <w:sz w:val="24"/>
          <w:szCs w:val="24"/>
          <w:u w:val="single"/>
        </w:rPr>
      </w:pPr>
      <w:r>
        <w:rPr>
          <w:b/>
          <w:bCs/>
          <w:strike w:val="false"/>
          <w:dstrike w:val="false"/>
          <w:sz w:val="24"/>
          <w:szCs w:val="24"/>
          <w:u w:val="none"/>
        </w:rPr>
        <w:t>EVROPA</w:t>
      </w:r>
    </w:p>
    <w:p>
      <w:pPr>
        <w:pStyle w:val="Normal"/>
        <w:tabs>
          <w:tab w:val="center" w:pos="4530" w:leader="none"/>
        </w:tabs>
        <w:jc w:val="left"/>
        <w:rPr>
          <w:b w:val="false"/>
          <w:b w:val="false"/>
          <w:bCs w:val="false"/>
          <w:strike/>
          <w:sz w:val="24"/>
          <w:szCs w:val="24"/>
          <w:u w:val="single"/>
        </w:rPr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- nejvíce památek UNESCO je v Itálii – máte o</w:t>
      </w:r>
      <w:r>
        <w:rPr>
          <w:b w:val="false"/>
          <w:bCs w:val="false"/>
          <w:strike w:val="false"/>
          <w:dstrike w:val="false"/>
          <w:sz w:val="24"/>
          <w:szCs w:val="24"/>
          <w:u w:val="single"/>
        </w:rPr>
        <w:t>brázky v učebnici na straně 43</w:t>
      </w:r>
    </w:p>
    <w:p>
      <w:pPr>
        <w:pStyle w:val="Normal"/>
        <w:tabs>
          <w:tab w:val="center" w:pos="4530" w:leader="none"/>
        </w:tabs>
        <w:jc w:val="left"/>
        <w:rPr>
          <w:b w:val="false"/>
          <w:b w:val="false"/>
          <w:bCs w:val="false"/>
          <w:strike/>
          <w:sz w:val="24"/>
          <w:szCs w:val="24"/>
          <w:u w:val="singl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1665605</wp:posOffset>
                </wp:positionH>
                <wp:positionV relativeFrom="paragraph">
                  <wp:posOffset>184150</wp:posOffset>
                </wp:positionV>
                <wp:extent cx="648335" cy="286385"/>
                <wp:effectExtent l="0" t="0" r="0" b="0"/>
                <wp:wrapNone/>
                <wp:docPr id="1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28584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8.8pt,5.2pt" to="179.75pt,27.65pt" ID="Tvar1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</w: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- Koloseum v Římě</w:t>
      </w:r>
    </w:p>
    <w:p>
      <w:pPr>
        <w:pStyle w:val="Normal"/>
        <w:tabs>
          <w:tab w:val="center" w:pos="4530" w:leader="none"/>
        </w:tabs>
        <w:jc w:val="left"/>
        <w:rPr>
          <w:b w:val="false"/>
          <w:b w:val="false"/>
          <w:bCs w:val="false"/>
          <w:strike/>
          <w:sz w:val="24"/>
          <w:szCs w:val="24"/>
          <w:u w:val="single"/>
        </w:rPr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- Chrám sv. Petra ve Vatikánu</w:t>
      </w:r>
    </w:p>
    <w:p>
      <w:pPr>
        <w:pStyle w:val="Normal"/>
        <w:tabs>
          <w:tab w:val="center" w:pos="4530" w:leader="none"/>
        </w:tabs>
        <w:jc w:val="left"/>
        <w:rPr>
          <w:b w:val="false"/>
          <w:b w:val="false"/>
          <w:bCs w:val="false"/>
          <w:strike/>
          <w:sz w:val="24"/>
          <w:szCs w:val="24"/>
          <w:u w:val="singl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1250950</wp:posOffset>
                </wp:positionH>
                <wp:positionV relativeFrom="paragraph">
                  <wp:posOffset>121920</wp:posOffset>
                </wp:positionV>
                <wp:extent cx="1048385" cy="257810"/>
                <wp:effectExtent l="0" t="0" r="0" b="0"/>
                <wp:wrapNone/>
                <wp:docPr id="2" name="Tvar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47600" cy="25704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7.3pt,0.1pt" to="179.75pt,20.3pt" ID="Tvar2" stroked="t" style="position:absolute;flip:y">
                <v:stroke color="#3465a4" joinstyle="round" endcap="flat"/>
                <v:fill o:detectmouseclick="t" on="false"/>
              </v:line>
            </w:pict>
          </mc:Fallback>
        </mc:AlternateContent>
      </w: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- Dolomity (Alpy)</w:t>
        <w:tab/>
      </w: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ITÁLIE</w:t>
      </w:r>
    </w:p>
    <w:p>
      <w:pPr>
        <w:pStyle w:val="Normal"/>
        <w:tabs>
          <w:tab w:val="center" w:pos="4530" w:leader="none"/>
        </w:tabs>
        <w:jc w:val="left"/>
        <w:rPr>
          <w:b w:val="false"/>
          <w:b w:val="false"/>
          <w:bCs w:val="false"/>
          <w:strike/>
          <w:sz w:val="24"/>
          <w:szCs w:val="24"/>
          <w:u w:val="single"/>
        </w:rPr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- Šikmá věž v Pise</w:t>
      </w:r>
    </w:p>
    <w:p>
      <w:pPr>
        <w:pStyle w:val="Normal"/>
        <w:tabs>
          <w:tab w:val="center" w:pos="4530" w:leader="none"/>
        </w:tabs>
        <w:jc w:val="left"/>
        <w:rPr>
          <w:b w:val="false"/>
          <w:b w:val="false"/>
          <w:bCs w:val="false"/>
          <w:strike/>
          <w:sz w:val="24"/>
          <w:szCs w:val="24"/>
          <w:u w:val="single"/>
        </w:rPr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- </w:t>
      </w: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Eifelova věž v Paříži FRANCIE</w:t>
      </w:r>
    </w:p>
    <w:p>
      <w:pPr>
        <w:pStyle w:val="Normal"/>
        <w:tabs>
          <w:tab w:val="center" w:pos="4530" w:leader="none"/>
        </w:tabs>
        <w:jc w:val="left"/>
        <w:rPr>
          <w:b w:val="false"/>
          <w:b w:val="false"/>
          <w:bCs w:val="false"/>
          <w:strike/>
          <w:sz w:val="24"/>
          <w:szCs w:val="24"/>
          <w:u w:val="single"/>
        </w:rPr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- Akropolis v Aténách ŘECKO</w:t>
      </w:r>
    </w:p>
    <w:p>
      <w:pPr>
        <w:pStyle w:val="Normal"/>
        <w:tabs>
          <w:tab w:val="center" w:pos="4530" w:leader="none"/>
        </w:tabs>
        <w:jc w:val="left"/>
        <w:rPr/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-</w:t>
      </w: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v ČR jsou také památky UNESCO – podívejte se sem </w:t>
      </w:r>
      <w:r>
        <w:fldChar w:fldCharType="begin"/>
      </w:r>
      <w:r>
        <w:rPr>
          <w:rStyle w:val="Internetovodkaz"/>
          <w:dstrike w:val="false"/>
          <w:strike w:val="false"/>
          <w:u w:val="none"/>
        </w:rPr>
        <w:instrText> HYPERLINK "https://www.unesco-czech.cz/unesco-pamatky/" \l "page_start"</w:instrText>
      </w:r>
      <w:r>
        <w:rPr>
          <w:rStyle w:val="Internetovodkaz"/>
          <w:dstrike w:val="false"/>
          <w:strike w:val="false"/>
          <w:u w:val="none"/>
        </w:rPr>
        <w:fldChar w:fldCharType="separate"/>
      </w:r>
      <w:r>
        <w:rPr>
          <w:rStyle w:val="Internetovodkaz"/>
          <w:strike w:val="false"/>
          <w:dstrike w:val="false"/>
          <w:u w:val="none"/>
        </w:rPr>
        <w:t>https://www.unesco-czech.cz/unesco-pamatky/#page_start</w:t>
      </w:r>
      <w:r>
        <w:rPr>
          <w:rStyle w:val="Internetovodkaz"/>
          <w:dstrike w:val="false"/>
          <w:strike w:val="false"/>
          <w:u w:val="none"/>
        </w:rPr>
        <w:fldChar w:fldCharType="end"/>
      </w:r>
      <w:r>
        <w:rPr>
          <w:strike w:val="false"/>
          <w:dstrike w:val="false"/>
          <w:u w:val="none"/>
        </w:rPr>
        <w:t xml:space="preserve"> </w:t>
      </w:r>
    </w:p>
    <w:p>
      <w:pPr>
        <w:pStyle w:val="Normal"/>
        <w:tabs>
          <w:tab w:val="center" w:pos="4530" w:leader="none"/>
        </w:tabs>
        <w:jc w:val="left"/>
        <w:rPr>
          <w:b w:val="false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/>
      </w:r>
    </w:p>
    <w:p>
      <w:pPr>
        <w:pStyle w:val="Normal"/>
        <w:tabs>
          <w:tab w:val="center" w:pos="4530" w:leader="none"/>
        </w:tabs>
        <w:jc w:val="left"/>
        <w:rPr/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v </w:t>
      </w: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každé evropské zemi je několik až několik desítek památek, které si zasloužily toho označení</w:t>
      </w:r>
    </w:p>
    <w:p>
      <w:pPr>
        <w:pStyle w:val="Normal"/>
        <w:tabs>
          <w:tab w:val="center" w:pos="4530" w:leader="none"/>
        </w:tabs>
        <w:jc w:val="left"/>
        <w:rPr>
          <w:strike w:val="false"/>
          <w:dstrike w:val="false"/>
          <w:sz w:val="24"/>
          <w:szCs w:val="24"/>
          <w:u w:val="none"/>
        </w:rPr>
      </w:pPr>
      <w:r>
        <w:rPr>
          <w:b w:val="false"/>
          <w:bCs w:val="false"/>
        </w:rPr>
      </w:r>
    </w:p>
    <w:p>
      <w:pPr>
        <w:pStyle w:val="Normal"/>
        <w:tabs>
          <w:tab w:val="center" w:pos="4530" w:leader="none"/>
        </w:tabs>
        <w:jc w:val="left"/>
        <w:rPr>
          <w:b/>
          <w:b/>
          <w:bCs/>
        </w:rPr>
      </w:pPr>
      <w:r>
        <w:rPr>
          <w:b/>
          <w:bCs/>
          <w:strike w:val="false"/>
          <w:dstrike w:val="false"/>
          <w:sz w:val="24"/>
          <w:szCs w:val="24"/>
          <w:u w:val="none"/>
        </w:rPr>
        <w:t>ASIE</w:t>
      </w:r>
    </w:p>
    <w:p>
      <w:pPr>
        <w:pStyle w:val="Normal"/>
        <w:tabs>
          <w:tab w:val="center" w:pos="4530" w:leader="none"/>
        </w:tabs>
        <w:jc w:val="left"/>
        <w:rPr/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Čína - Velká čínská zeď</w:t>
      </w:r>
    </w:p>
    <w:p>
      <w:pPr>
        <w:pStyle w:val="Normal"/>
        <w:tabs>
          <w:tab w:val="center" w:pos="4530" w:leader="none"/>
        </w:tabs>
        <w:jc w:val="left"/>
        <w:rPr/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Turecko- Modrá mešita v Istanbulu</w:t>
      </w:r>
    </w:p>
    <w:p>
      <w:pPr>
        <w:pStyle w:val="Normal"/>
        <w:tabs>
          <w:tab w:val="center" w:pos="4530" w:leader="none"/>
        </w:tabs>
        <w:jc w:val="left"/>
        <w:rPr/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Indie – Tádž Mahal - Ágra</w:t>
      </w:r>
    </w:p>
    <w:p>
      <w:pPr>
        <w:pStyle w:val="Normal"/>
        <w:tabs>
          <w:tab w:val="center" w:pos="4530" w:leader="none"/>
        </w:tabs>
        <w:jc w:val="left"/>
        <w:rPr/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Jordánsko- skalní město Petra</w:t>
      </w:r>
    </w:p>
    <w:p>
      <w:pPr>
        <w:pStyle w:val="Normal"/>
        <w:tabs>
          <w:tab w:val="center" w:pos="4530" w:leader="none"/>
        </w:tabs>
        <w:jc w:val="left"/>
        <w:rPr/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H</w:t>
      </w: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imálaj – pohoří mezi Čínou a Indii s nejvyššími vrcholy světa</w:t>
      </w:r>
    </w:p>
    <w:p>
      <w:pPr>
        <w:pStyle w:val="Normal"/>
        <w:tabs>
          <w:tab w:val="center" w:pos="4530" w:leader="none"/>
        </w:tabs>
        <w:jc w:val="left"/>
        <w:rPr/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- obrázky najdete v učebnici na straně 44</w:t>
      </w:r>
    </w:p>
    <w:p>
      <w:pPr>
        <w:pStyle w:val="Normal"/>
        <w:tabs>
          <w:tab w:val="center" w:pos="4530" w:leader="none"/>
        </w:tabs>
        <w:jc w:val="left"/>
        <w:rPr>
          <w:b w:val="false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/>
      </w:r>
    </w:p>
    <w:p>
      <w:pPr>
        <w:pStyle w:val="Normal"/>
        <w:tabs>
          <w:tab w:val="center" w:pos="4530" w:leader="none"/>
        </w:tabs>
        <w:jc w:val="left"/>
        <w:rPr/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P</w:t>
      </w: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racovní sešit – strana 39 cv. 1 – pouze první 4 obrázky a cv. 2 – podle odkazu výše</w:t>
      </w:r>
    </w:p>
    <w:p>
      <w:pPr>
        <w:pStyle w:val="Normal"/>
        <w:tabs>
          <w:tab w:val="center" w:pos="4530" w:leader="none"/>
        </w:tabs>
        <w:jc w:val="left"/>
        <w:rPr/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D</w:t>
      </w: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ržte se!</w:t>
      </w:r>
    </w:p>
    <w:p>
      <w:pPr>
        <w:pStyle w:val="Normal"/>
        <w:tabs>
          <w:tab w:val="center" w:pos="4530" w:leader="none"/>
        </w:tabs>
        <w:jc w:val="left"/>
        <w:rPr/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M. </w:t>
      </w: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>Kárníková</w:t>
      </w:r>
    </w:p>
    <w:p>
      <w:pPr>
        <w:pStyle w:val="Normal"/>
        <w:tabs>
          <w:tab w:val="center" w:pos="4530" w:leader="none"/>
        </w:tabs>
        <w:jc w:val="left"/>
        <w:rPr>
          <w:b w:val="false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/>
      </w:r>
    </w:p>
    <w:p>
      <w:pPr>
        <w:pStyle w:val="Normal"/>
        <w:tabs>
          <w:tab w:val="center" w:pos="4530" w:leader="none"/>
        </w:tabs>
        <w:jc w:val="left"/>
        <w:rPr/>
      </w:pP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Zdroje: </w:t>
      </w:r>
      <w:r>
        <w:fldChar w:fldCharType="begin"/>
      </w:r>
      <w:r>
        <w:rPr>
          <w:rStyle w:val="Internetovodkaz"/>
          <w:dstrike w:val="false"/>
          <w:strike w:val="false"/>
          <w:sz w:val="24"/>
          <w:u w:val="none"/>
          <w:b w:val="false"/>
          <w:szCs w:val="24"/>
          <w:bCs w:val="false"/>
        </w:rPr>
        <w:instrText> HYPERLINK "https://www.unesco-czech.cz/unesco-pamatky/" \l "page_start"</w:instrText>
      </w:r>
      <w:r>
        <w:rPr>
          <w:rStyle w:val="Internetovodkaz"/>
          <w:dstrike w:val="false"/>
          <w:strike w:val="false"/>
          <w:sz w:val="24"/>
          <w:u w:val="none"/>
          <w:b w:val="false"/>
          <w:szCs w:val="24"/>
          <w:bCs w:val="false"/>
        </w:rPr>
        <w:fldChar w:fldCharType="separate"/>
      </w:r>
      <w:r>
        <w:rPr>
          <w:rStyle w:val="Internetovodkaz"/>
          <w:b w:val="false"/>
          <w:bCs w:val="false"/>
          <w:strike w:val="false"/>
          <w:dstrike w:val="false"/>
          <w:sz w:val="24"/>
          <w:szCs w:val="24"/>
          <w:u w:val="none"/>
        </w:rPr>
        <w:t>https://www.unesco-czech.cz/unesco-pamatky/#page_start</w:t>
      </w:r>
      <w:r>
        <w:rPr>
          <w:rStyle w:val="Internetovodkaz"/>
          <w:dstrike w:val="false"/>
          <w:strike w:val="false"/>
          <w:sz w:val="24"/>
          <w:u w:val="none"/>
          <w:b w:val="false"/>
          <w:szCs w:val="24"/>
          <w:bCs w:val="false"/>
        </w:rPr>
        <w:fldChar w:fldCharType="end"/>
      </w:r>
      <w:r>
        <w:rPr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nikaucitelka@seznam.cz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LibreOffice/6.1.0.3$Windows_X86_64 LibreOffice_project/efb621ed25068d70781dc026f7e9c5187a4decd1</Application>
  <Pages>1</Pages>
  <Words>311</Words>
  <Characters>1676</Characters>
  <CharactersWithSpaces>1972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2020-04-19T22:48:22Z</dcterms:created>
  <dc:creator/>
  <dc:description/>
  <dc:language>cs-CZ</dc:language>
  <cp:lastModifiedBy/>
  <dcterms:modified xsi:type="dcterms:W3CDTF">2020-04-19T23:35:01Z</dcterms:modified>
  <cp:revision>1</cp:revision>
  <dc:subject/>
  <dc:title/>
</cp:coreProperties>
</file>