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5. třída – náhradní práce na týden 18. - 22. 5.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Dobrý den!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 minulých týdnech jsme se tak trochu zapomněli u vody. A to hlavně proto, že voda je pro náš život velice důležitá.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Bez vody není život!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Kdybyste pár týdnů nezalévali kytku, uschne… Člověk by bez vody umřel za 3 dny!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Vodu musíme chránit a šetřit s ní. Vody totiž v přírodě ubývá.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Jestliže bychom nemohli žít bez vody, tak bez vzduchu by to nešlo už vůbec. (bez kyslíku člověk vydrží jenom 3 minuty bez postižení mozku)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VZDUCH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je všude kolem nás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je to směs bezbarvých plynů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obsahuje </w:t>
      </w:r>
      <w:r>
        <w:rPr>
          <w:b w:val="false"/>
          <w:bCs w:val="false"/>
          <w:u w:val="single"/>
        </w:rPr>
        <w:t xml:space="preserve">KYSLÍK </w:t>
      </w:r>
      <w:r>
        <w:rPr>
          <w:b w:val="false"/>
          <w:bCs w:val="false"/>
        </w:rPr>
        <w:t xml:space="preserve">– plyn, který je pro živočichy i člověka životně důležitý </w:t>
      </w:r>
      <w:r>
        <w:rPr>
          <w:b w:val="false"/>
          <w:bCs w:val="false"/>
        </w:rPr>
        <w:t>(vzniká pro fotosyntéze v listech rostlin z oxidu uhličitého – ten my a zvířata vydechujeme)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někdy můžeme cítit, že se vzduch pohybuje – vzduch </w:t>
      </w:r>
      <w:r>
        <w:rPr>
          <w:b w:val="false"/>
          <w:bCs w:val="false"/>
          <w:u w:val="single"/>
        </w:rPr>
        <w:t>proudí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teplý vzduch </w:t>
      </w:r>
      <w:r>
        <w:rPr>
          <w:b w:val="false"/>
          <w:bCs w:val="false"/>
          <w:u w:val="single"/>
        </w:rPr>
        <w:t>stoupá nahoru</w:t>
      </w:r>
      <w:r>
        <w:rPr>
          <w:b w:val="false"/>
          <w:bCs w:val="false"/>
          <w:u w:val="none"/>
        </w:rPr>
        <w:t xml:space="preserve"> a studený </w:t>
      </w:r>
      <w:r>
        <w:rPr>
          <w:b w:val="false"/>
          <w:bCs w:val="false"/>
          <w:u w:val="single"/>
        </w:rPr>
        <w:t>klesá dolů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none"/>
        </w:rPr>
        <w:t>když otevřeme okno a dveře proti sobě, vzniká</w:t>
      </w:r>
      <w:r>
        <w:rPr>
          <w:b w:val="false"/>
          <w:bCs w:val="false"/>
          <w:u w:val="single"/>
        </w:rPr>
        <w:t xml:space="preserve"> průvan</w:t>
      </w:r>
    </w:p>
    <w:p>
      <w:pPr>
        <w:pStyle w:val="Normal"/>
        <w:jc w:val="left"/>
        <w:rPr>
          <w:u w:val="singl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  <w:t>V učebnici na str. 72 je popsaný pokus se svíčkou. Můžete si jej s rodiči doma udělat. Ukazuje, jak vzduch v otevřených dveřích proudí. Teplý vzduch nahoře proudí ven a studený při zemi proudí dovnitř.</w:t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V přírodě je to podobně.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2128520</wp:posOffset>
                </wp:positionH>
                <wp:positionV relativeFrom="paragraph">
                  <wp:posOffset>127635</wp:posOffset>
                </wp:positionV>
                <wp:extent cx="624205" cy="14795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20" cy="147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95pt,4.6pt" to="216pt,16.15pt" ID="Tvar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 w:val="false"/>
          <w:bCs w:val="false"/>
          <w:i w:val="false"/>
          <w:iCs w:val="false"/>
          <w:u w:val="none"/>
        </w:rPr>
        <w:t>- teplejší vzduch stoupá vzhůru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2254250</wp:posOffset>
                </wp:positionH>
                <wp:positionV relativeFrom="paragraph">
                  <wp:posOffset>76200</wp:posOffset>
                </wp:positionV>
                <wp:extent cx="494665" cy="95885"/>
                <wp:effectExtent l="0" t="0" r="0" b="0"/>
                <wp:wrapNone/>
                <wp:docPr id="2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3920" cy="95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7.15pt,2.4pt" to="216pt,9.85pt" ID="Tvar2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 w:val="false"/>
          <w:bCs w:val="false"/>
          <w:i w:val="false"/>
          <w:iCs w:val="false"/>
          <w:u w:val="none"/>
        </w:rPr>
        <w:t>- chladnější vzduch stoupá nahoru</w:t>
        <w:tab/>
        <w:tab/>
        <w:tab/>
        <w:t>vzniká VÍTR</w:t>
        <w:tab/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VÍTR</w:t>
      </w:r>
      <w:r>
        <w:rPr>
          <w:b w:val="false"/>
          <w:bCs w:val="false"/>
          <w:i w:val="false"/>
          <w:iCs w:val="false"/>
          <w:u w:val="none"/>
        </w:rPr>
        <w:t xml:space="preserve"> – proudění vzduchu z jednoho místa na Zemi na jiné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  <w:t>proudění má různou rychlost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ab/>
        <w:t xml:space="preserve">- pomalé proudění – </w:t>
      </w:r>
      <w:r>
        <w:rPr>
          <w:b/>
          <w:bCs/>
          <w:i w:val="false"/>
          <w:iCs w:val="false"/>
          <w:u w:val="none"/>
        </w:rPr>
        <w:t>vánek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ab/>
        <w:t xml:space="preserve">- </w:t>
      </w:r>
      <w:r>
        <w:rPr>
          <w:b w:val="false"/>
          <w:bCs w:val="false"/>
          <w:i w:val="false"/>
          <w:iCs w:val="false"/>
          <w:u w:val="none"/>
        </w:rPr>
        <w:t xml:space="preserve">rychlejší proudění – </w:t>
      </w:r>
      <w:r>
        <w:rPr>
          <w:b/>
          <w:bCs/>
          <w:i w:val="false"/>
          <w:iCs w:val="false"/>
          <w:u w:val="none"/>
        </w:rPr>
        <w:t>vítr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ab/>
        <w:t xml:space="preserve">- </w:t>
      </w:r>
      <w:r>
        <w:rPr>
          <w:b w:val="false"/>
          <w:bCs w:val="false"/>
          <w:i w:val="false"/>
          <w:iCs w:val="false"/>
          <w:u w:val="none"/>
        </w:rPr>
        <w:t xml:space="preserve">rychlost je větší než 60 km/h (rychlejší než smí auta jezdit v obcích) – </w:t>
      </w:r>
      <w:r>
        <w:rPr>
          <w:b/>
          <w:bCs/>
          <w:i w:val="false"/>
          <w:iCs w:val="false"/>
          <w:u w:val="none"/>
        </w:rPr>
        <w:t xml:space="preserve">vichřice </w:t>
      </w:r>
      <w:r>
        <w:rPr>
          <w:b w:val="false"/>
          <w:bCs w:val="false"/>
          <w:i w:val="false"/>
          <w:iCs w:val="false"/>
          <w:u w:val="none"/>
        </w:rPr>
        <w:t xml:space="preserve">– </w:t>
        <w:tab/>
        <w:tab/>
        <w:tab/>
        <w:t xml:space="preserve">může být nebezpečná (láme stromy, sloupy elektrického vedení, někdy může </w:t>
        <w:tab/>
        <w:tab/>
        <w:tab/>
        <w:t>silná vichřice i poškodit střechy)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  <w:t>má velký vliv na počasí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  <w:t>severní vítr je chladný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jižní je teplý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větry vanoucí ze západu často přinášení srážky (z té strany máme blíž k moři)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Úkol pro bystré hlavičky: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Vymysli, k čemu je nám vítr dobrý. 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Já mám třeba mírný vítr moc ráda, když peru hodně prádla. Proč?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K čemu se využíval vítr dřív a dnes?</w:t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iCs w:val="false"/>
          <w:u w:val="none"/>
        </w:rPr>
        <w:t xml:space="preserve">Nápovědu najdeš v této prezentaci: </w:t>
      </w:r>
      <w:hyperlink r:id="rId2">
        <w:r>
          <w:rPr>
            <w:rStyle w:val="Internetovodkaz"/>
          </w:rPr>
          <w:t>https://slideplayer.cz/slide/11458929/</w:t>
        </w:r>
      </w:hyperlink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Pracovní sešit strany 50 a 51. Životní prostředí už NE!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Mějte se moc hezky a nezapomeňte užívat krásných májových dní a choďte ven!</w:t>
      </w:r>
    </w:p>
    <w:p>
      <w:pPr>
        <w:pStyle w:val="Normal"/>
        <w:jc w:val="left"/>
        <w:rPr/>
      </w:pPr>
      <w:r>
        <w:rPr/>
        <w:t>M. Kárníková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Zdroje: </w:t>
      </w:r>
      <w:hyperlink r:id="rId3">
        <w:r>
          <w:rPr>
            <w:rStyle w:val="Internetovodkaz"/>
          </w:rPr>
          <w:t>https://slideplayer.cz/slide/11458929/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lideplayer.cz/slide/11458929/" TargetMode="External"/><Relationship Id="rId3" Type="http://schemas.openxmlformats.org/officeDocument/2006/relationships/hyperlink" Target="https://slideplayer.cz/slide/11458929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355</Words>
  <Characters>1735</Characters>
  <CharactersWithSpaces>2081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2020-05-18T21:05:02Z</dcterms:created>
  <dc:creator/>
  <dc:description/>
  <dc:language>cs-CZ</dc:language>
  <cp:lastModifiedBy/>
  <dcterms:modified xsi:type="dcterms:W3CDTF">2020-05-18T23:33:26Z</dcterms:modified>
  <cp:revision>1</cp:revision>
  <dc:subject/>
  <dc:title/>
</cp:coreProperties>
</file>