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Z6 Náhradní práce na týden 25. - 29. 5. 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si budeme povídat o tom, že ne všude na světě lidé žijí stejně. Někde se žije lépe a někde hůř. Ne všichni lidé mají stejné podmínky pro život. </w:t>
      </w:r>
    </w:p>
    <w:p>
      <w:pPr>
        <w:pStyle w:val="Normal"/>
        <w:rPr/>
      </w:pPr>
      <w:r>
        <w:rPr/>
        <w:t xml:space="preserve">Krátké video </w:t>
      </w:r>
      <w:hyperlink r:id="rId2">
        <w:r>
          <w:rPr>
            <w:rStyle w:val="Internetovodkaz"/>
          </w:rPr>
          <w:t>https://www.youtube.com/watch?v=oMOGhyAkEKU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Země světa bychom mohli rozdělit na dvě skupiny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Země rozvojové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(učebnice str. 50 - obrázky)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země, kde žije velké množství lidí</w:t>
      </w:r>
    </w:p>
    <w:p>
      <w:pPr>
        <w:pStyle w:val="Normal"/>
        <w:rPr/>
      </w:pPr>
      <w:r>
        <w:rPr/>
        <w:t xml:space="preserve">- </w:t>
      </w:r>
      <w:r>
        <w:rPr/>
        <w:t>mají méně průmyslu nebo je nerozvinutý</w:t>
      </w:r>
    </w:p>
    <w:p>
      <w:pPr>
        <w:pStyle w:val="Normal"/>
        <w:rPr/>
      </w:pPr>
      <w:r>
        <w:rPr/>
        <w:t xml:space="preserve">- </w:t>
      </w:r>
      <w:r>
        <w:rPr/>
        <w:t>neefektivní zemědělství</w:t>
      </w:r>
    </w:p>
    <w:p>
      <w:pPr>
        <w:pStyle w:val="Normal"/>
        <w:rPr/>
      </w:pPr>
      <w:r>
        <w:rPr/>
        <w:t xml:space="preserve">- </w:t>
      </w:r>
      <w:r>
        <w:rPr/>
        <w:t>méně obchodují</w:t>
      </w:r>
    </w:p>
    <w:p>
      <w:pPr>
        <w:pStyle w:val="Normal"/>
        <w:rPr/>
      </w:pPr>
      <w:r>
        <w:rPr/>
        <w:t xml:space="preserve">- </w:t>
      </w:r>
      <w:r>
        <w:rPr/>
        <w:t>život je v těchto zemích velmi těžký</w:t>
      </w:r>
    </w:p>
    <w:p>
      <w:pPr>
        <w:pStyle w:val="Normal"/>
        <w:rPr/>
      </w:pPr>
      <w:r>
        <w:rPr/>
        <w:t xml:space="preserve">- </w:t>
      </w:r>
      <w:r>
        <w:rPr/>
        <w:t>velmi špatná výživa</w:t>
      </w:r>
    </w:p>
    <w:p>
      <w:pPr>
        <w:pStyle w:val="Normal"/>
        <w:rPr/>
      </w:pPr>
      <w:r>
        <w:rPr/>
        <w:t xml:space="preserve">- </w:t>
      </w:r>
      <w:r>
        <w:rPr/>
        <w:t>nedostupná nebo velmi špatně dostupná lékařská péče</w:t>
      </w:r>
    </w:p>
    <w:p>
      <w:pPr>
        <w:pStyle w:val="Normal"/>
        <w:rPr/>
      </w:pPr>
      <w:r>
        <w:rPr/>
        <w:t xml:space="preserve">- </w:t>
      </w:r>
      <w:r>
        <w:rPr/>
        <w:t>nemají čistou vodu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3289300</wp:posOffset>
                </wp:positionH>
                <wp:positionV relativeFrom="paragraph">
                  <wp:posOffset>170815</wp:posOffset>
                </wp:positionV>
                <wp:extent cx="701675" cy="16510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920" cy="164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106" h="261">
                              <a:moveTo>
                                <a:pt x="0" y="65"/>
                              </a:moveTo>
                              <a:lnTo>
                                <a:pt x="828" y="65"/>
                              </a:lnTo>
                              <a:lnTo>
                                <a:pt x="828" y="0"/>
                              </a:lnTo>
                              <a:lnTo>
                                <a:pt x="1105" y="130"/>
                              </a:lnTo>
                              <a:lnTo>
                                <a:pt x="828" y="260"/>
                              </a:lnTo>
                              <a:lnTo>
                                <a:pt x="828" y="195"/>
                              </a:lnTo>
                              <a:lnTo>
                                <a:pt x="0" y="195"/>
                              </a:lnTo>
                              <a:lnTo>
                                <a:pt x="0" y="65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Tvar1" fillcolor="#729fcf" stroked="t" style="position:absolute;margin-left:259pt;margin-top:13.45pt;width:55.15pt;height:12.9pt" type="shapetype_13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</w:r>
      <w:r>
        <w:rPr/>
        <w:t xml:space="preserve">- </w:t>
      </w:r>
      <w:r>
        <w:rPr/>
        <w:t>děti musí pomáhat doma nebo pracovat od malička</w:t>
      </w:r>
    </w:p>
    <w:p>
      <w:pPr>
        <w:pStyle w:val="Normal"/>
        <w:rPr/>
      </w:pPr>
      <w:r>
        <w:rPr/>
        <w:t xml:space="preserve">- </w:t>
      </w:r>
      <w:r>
        <w:rPr/>
        <w:t xml:space="preserve">děti se nemohou učit, nebo se učí jenom velmi málo </w:t>
        <w:tab/>
        <w:tab/>
        <w:t>někteří lidé neumí číst ani psát- negramotnost</w:t>
      </w:r>
    </w:p>
    <w:p>
      <w:pPr>
        <w:pStyle w:val="Normal"/>
        <w:rPr/>
      </w:pPr>
      <w:r>
        <w:rPr/>
        <w:t xml:space="preserve">- </w:t>
      </w:r>
      <w:r>
        <w:rPr/>
        <w:t>některé děti trpí podvýživou – některé děti na ni umírají</w:t>
      </w:r>
    </w:p>
    <w:p>
      <w:pPr>
        <w:pStyle w:val="Normal"/>
        <w:rPr/>
      </w:pPr>
      <w:r>
        <w:rPr/>
        <w:t xml:space="preserve">- </w:t>
      </w:r>
      <w:r>
        <w:rPr/>
        <w:t>hladomor</w:t>
      </w:r>
    </w:p>
    <w:p>
      <w:pPr>
        <w:pStyle w:val="Normal"/>
        <w:rPr/>
      </w:pPr>
      <w:r>
        <w:rPr/>
        <w:t xml:space="preserve">- </w:t>
      </w:r>
      <w:r>
        <w:rPr/>
        <w:t>rozšiřují se tam často nemoci (HIV - AIDS, cholera,...)</w:t>
      </w:r>
    </w:p>
    <w:p>
      <w:pPr>
        <w:pStyle w:val="Normal"/>
        <w:rPr/>
      </w:pPr>
      <w:r>
        <w:rPr/>
        <w:t xml:space="preserve">- </w:t>
      </w:r>
      <w:r>
        <w:rPr/>
        <w:t>lidé umírají mladí</w:t>
      </w:r>
    </w:p>
    <w:p>
      <w:pPr>
        <w:pStyle w:val="Normal"/>
        <w:rPr/>
      </w:pPr>
      <w:r>
        <w:rPr/>
        <w:t xml:space="preserve">video – to5 nejchudších zemí světa </w:t>
      </w:r>
      <w:hyperlink r:id="rId3">
        <w:r>
          <w:rPr>
            <w:rStyle w:val="Internetovodkaz"/>
          </w:rPr>
          <w:t>https://www.youtube.com/watch?v=5Kr0jLnPmsg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Vyspělé země</w:t>
      </w:r>
    </w:p>
    <w:p>
      <w:pPr>
        <w:pStyle w:val="Normal"/>
        <w:rPr/>
      </w:pPr>
      <w:r>
        <w:rPr/>
        <w:t xml:space="preserve">- </w:t>
      </w:r>
      <w:r>
        <w:rPr/>
        <w:t>vyšší životní úroveň (lepší možnosti škol, lékařské péče, dostupnost jídla a tak)</w:t>
      </w:r>
    </w:p>
    <w:p>
      <w:pPr>
        <w:pStyle w:val="Normal"/>
        <w:rPr/>
      </w:pPr>
      <w:r>
        <w:rPr/>
        <w:t xml:space="preserve">- </w:t>
      </w:r>
      <w:r>
        <w:rPr/>
        <w:t>rozvinutý průmysl</w:t>
      </w:r>
    </w:p>
    <w:p>
      <w:pPr>
        <w:pStyle w:val="Normal"/>
        <w:rPr/>
      </w:pPr>
      <w:r>
        <w:rPr/>
        <w:t xml:space="preserve">- </w:t>
      </w:r>
      <w:r>
        <w:rPr/>
        <w:t>moderní a produktivní zemědělství – mechanizace zemědělství</w:t>
      </w:r>
    </w:p>
    <w:p>
      <w:pPr>
        <w:pStyle w:val="Normal"/>
        <w:rPr/>
      </w:pPr>
      <w:r>
        <w:rPr/>
        <w:t xml:space="preserve">- </w:t>
      </w:r>
      <w:r>
        <w:rPr/>
        <w:t>dostupnost kvalitních potravin</w:t>
      </w:r>
    </w:p>
    <w:p>
      <w:pPr>
        <w:pStyle w:val="Normal"/>
        <w:rPr/>
      </w:pPr>
      <w:r>
        <w:rPr/>
        <w:t xml:space="preserve">- </w:t>
      </w:r>
      <w:r>
        <w:rPr/>
        <w:t>doprava, služby, obchod na vysoké úrovni – zaměstnává mnoho lidí</w:t>
      </w:r>
    </w:p>
    <w:p>
      <w:pPr>
        <w:pStyle w:val="Normal"/>
        <w:rPr/>
      </w:pPr>
      <w:r>
        <w:rPr/>
        <w:t xml:space="preserve">- </w:t>
      </w:r>
      <w:r>
        <w:rPr/>
        <w:t>vysoká zaměstnanost obyvatel</w:t>
      </w:r>
    </w:p>
    <w:p>
      <w:pPr>
        <w:pStyle w:val="Normal"/>
        <w:rPr/>
      </w:pPr>
      <w:r>
        <w:rPr/>
        <w:t xml:space="preserve">- </w:t>
      </w:r>
      <w:r>
        <w:rPr/>
        <w:t>státem zajištěný systém dostupné zdravotní péče, vzdělanosti, sociálního zabezpečení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HDP – hrubý domácí produkt</w:t>
      </w:r>
    </w:p>
    <w:p>
      <w:pPr>
        <w:pStyle w:val="Normal"/>
        <w:rPr/>
      </w:pPr>
      <w:r>
        <w:rPr/>
        <w:t xml:space="preserve">- </w:t>
      </w:r>
      <w:r>
        <w:rPr/>
        <w:t>hodnota všeho zboží a služeb vyprodukovaného za jeden rok</w:t>
      </w:r>
    </w:p>
    <w:p>
      <w:pPr>
        <w:pStyle w:val="Normal"/>
        <w:rPr/>
      </w:pPr>
      <w:r>
        <w:rPr/>
        <w:t xml:space="preserve">- </w:t>
      </w:r>
      <w:r>
        <w:rPr/>
        <w:t>udává se v amerických dolarech USD</w:t>
      </w:r>
    </w:p>
    <w:p>
      <w:pPr>
        <w:pStyle w:val="Normal"/>
        <w:rPr/>
      </w:pPr>
      <w:r>
        <w:rPr/>
        <w:t xml:space="preserve">- </w:t>
      </w:r>
      <w:r>
        <w:rPr/>
        <w:t>udává se buď za celý stát nebo na jednoho obyvatele</w:t>
      </w:r>
    </w:p>
    <w:p>
      <w:pPr>
        <w:pStyle w:val="Normal"/>
        <w:rPr/>
      </w:pPr>
      <w:r>
        <w:rPr/>
        <w:t xml:space="preserve">- </w:t>
      </w:r>
      <w:r>
        <w:rPr/>
        <w:t>čím je HDP dané země vyšší, tím je země bohatší :</w:t>
      </w:r>
      <w:r>
        <w:rPr>
          <w:sz w:val="20"/>
          <w:szCs w:val="20"/>
        </w:rPr>
        <w:t>(podívej se na video Top 10 nejbohatších zemí světa)</w:t>
      </w:r>
    </w:p>
    <w:p>
      <w:pPr>
        <w:pStyle w:val="Normal"/>
        <w:rPr/>
      </w:pPr>
      <w:hyperlink r:id="rId4">
        <w:r>
          <w:rPr>
            <w:rStyle w:val="Internetovodkaz"/>
          </w:rPr>
          <w:t>https://www.youtube.com/watch?v=n3jmHZtra6g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Bohaté země světa pomáhají chudým </w:t>
      </w:r>
    </w:p>
    <w:p>
      <w:pPr>
        <w:pStyle w:val="Normal"/>
        <w:rPr/>
      </w:pPr>
      <w:r>
        <w:rPr/>
        <w:t xml:space="preserve">– </w:t>
      </w:r>
      <w:r>
        <w:rPr/>
        <w:t>peníze</w:t>
      </w:r>
    </w:p>
    <w:p>
      <w:pPr>
        <w:pStyle w:val="Normal"/>
        <w:rPr/>
      </w:pPr>
      <w:r>
        <w:rPr/>
        <w:t>- humanitární pomoc (léky, výživa pro děti, potraviny, nezbytné potřeby k životu</w:t>
      </w:r>
    </w:p>
    <w:p>
      <w:pPr>
        <w:pStyle w:val="Normal"/>
        <w:rPr/>
      </w:pPr>
      <w:r>
        <w:rPr/>
        <w:t xml:space="preserve">- </w:t>
      </w:r>
      <w:r>
        <w:rPr/>
        <w:t>pomoc v oblasti vzdělávání a šíření osvěty v boji proti nemocem</w:t>
      </w:r>
    </w:p>
    <w:p>
      <w:pPr>
        <w:pStyle w:val="Normal"/>
        <w:rPr/>
      </w:pPr>
      <w:r>
        <w:rPr/>
        <w:t xml:space="preserve">- </w:t>
      </w:r>
      <w:r>
        <w:rPr/>
        <w:t>adopce na dálku – podpora dětí ve studiu</w:t>
      </w:r>
    </w:p>
    <w:p>
      <w:pPr>
        <w:pStyle w:val="Normal"/>
        <w:rPr/>
      </w:pPr>
      <w:r>
        <w:rPr/>
        <w:t>PS  str. 42</w:t>
      </w:r>
    </w:p>
    <w:p>
      <w:pPr>
        <w:pStyle w:val="Normal"/>
        <w:rPr/>
      </w:pPr>
      <w:r>
        <w:rPr/>
        <w:t>Mějte se krásně! M. Kárníková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Zdroje:</w:t>
      </w:r>
    </w:p>
    <w:p>
      <w:pPr>
        <w:pStyle w:val="Normal"/>
        <w:rPr/>
      </w:pPr>
      <w:hyperlink r:id="rId5">
        <w:r>
          <w:rPr>
            <w:rStyle w:val="Internetovodkaz"/>
            <w:sz w:val="20"/>
            <w:szCs w:val="20"/>
          </w:rPr>
          <w:t>https://www.youtube.com/watch?v=oMOGhyAkEKU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  <w:sz w:val="20"/>
            <w:szCs w:val="20"/>
          </w:rPr>
          <w:t>https://www.youtube.com/watch?v=5Kr0jLnPmsg</w:t>
        </w:r>
      </w:hyperlink>
      <w:r>
        <w:rPr>
          <w:sz w:val="20"/>
          <w:szCs w:val="20"/>
        </w:rPr>
        <w:t xml:space="preserve">  </w:t>
      </w:r>
      <w:hyperlink r:id="rId7">
        <w:r>
          <w:rPr>
            <w:rStyle w:val="Internetovodkaz"/>
            <w:sz w:val="20"/>
            <w:szCs w:val="20"/>
          </w:rPr>
          <w:t>https://www.youtube.com/watch?v=n3jmHZtra6g</w:t>
        </w:r>
      </w:hyperlink>
      <w:r>
        <w:rPr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MOGhyAkEKU" TargetMode="External"/><Relationship Id="rId3" Type="http://schemas.openxmlformats.org/officeDocument/2006/relationships/hyperlink" Target="https://www.youtube.com/watch?v=5Kr0jLnPmsg" TargetMode="External"/><Relationship Id="rId4" Type="http://schemas.openxmlformats.org/officeDocument/2006/relationships/hyperlink" Target="https://www.youtube.com/watch?v=n3jmHZtra6g" TargetMode="External"/><Relationship Id="rId5" Type="http://schemas.openxmlformats.org/officeDocument/2006/relationships/hyperlink" Target="https://www.youtube.com/watch?v=oMOGhyAkEKU" TargetMode="External"/><Relationship Id="rId6" Type="http://schemas.openxmlformats.org/officeDocument/2006/relationships/hyperlink" Target="https://www.youtube.com/watch?v=5Kr0jLnPmsg" TargetMode="External"/><Relationship Id="rId7" Type="http://schemas.openxmlformats.org/officeDocument/2006/relationships/hyperlink" Target="https://www.youtube.com/watch?v=n3jmHZtra6g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LibreOffice/6.1.0.3$Windows_X86_64 LibreOffice_project/efb621ed25068d70781dc026f7e9c5187a4decd1</Application>
  <Pages>1</Pages>
  <Words>319</Words>
  <Characters>1802</Characters>
  <CharactersWithSpaces>2095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2020-05-25T11:31:15Z</dcterms:created>
  <dc:creator/>
  <dc:description/>
  <dc:language>cs-CZ</dc:language>
  <cp:lastModifiedBy/>
  <dcterms:modified xsi:type="dcterms:W3CDTF">2020-05-25T12:38:24Z</dcterms:modified>
  <cp:revision>1</cp:revision>
  <dc:subject/>
  <dc:title/>
</cp:coreProperties>
</file>