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3F0424">
        <w:rPr>
          <w:rFonts w:ascii="Times New Roman" w:hAnsi="Times New Roman" w:cs="Times New Roman"/>
          <w:sz w:val="24"/>
          <w:szCs w:val="24"/>
        </w:rPr>
        <w:t>4.5.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3F0424" w:rsidRPr="003F0424" w:rsidRDefault="003F0424" w:rsidP="003F042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62 – Shoda přísudku s</w:t>
      </w:r>
      <w:r w:rsidR="007D00C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podmětem</w:t>
      </w:r>
      <w:r w:rsidR="007D00C0">
        <w:rPr>
          <w:rFonts w:ascii="Times New Roman" w:hAnsi="Times New Roman" w:cs="Times New Roman"/>
          <w:sz w:val="24"/>
          <w:szCs w:val="24"/>
        </w:rPr>
        <w:t xml:space="preserve"> – cv. 1 + opsat žlutou tabulku dole - koncovky</w:t>
      </w:r>
    </w:p>
    <w:p w:rsidR="007F6858" w:rsidRDefault="007F6858" w:rsidP="0013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3F0424" w:rsidRPr="007D00C0" w:rsidRDefault="005F639B" w:rsidP="007D00C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– viz dále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3F0424" w:rsidRPr="005F639B" w:rsidRDefault="00FA22A0" w:rsidP="005F639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17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E4286F" w:rsidRDefault="00FA22A0" w:rsidP="005F639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46, 47 – přečíst, vypracovat písemně do sešitu otázky a úkoly v modrém rámečku</w:t>
      </w:r>
    </w:p>
    <w:p w:rsidR="00FA22A0" w:rsidRDefault="00FA22A0" w:rsidP="005F639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níže)</w:t>
      </w:r>
    </w:p>
    <w:p w:rsidR="00FA22A0" w:rsidRPr="005F639B" w:rsidRDefault="00FA22A0" w:rsidP="005F639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25</w:t>
      </w:r>
    </w:p>
    <w:p w:rsidR="005F639B" w:rsidRDefault="005F639B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E838E4" w:rsidRDefault="00E838E4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C73" w:rsidRDefault="001D0C73" w:rsidP="001D0C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1D0C73" w:rsidRDefault="001D0C73" w:rsidP="001D0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 VÁCLAV IV.</w:t>
      </w:r>
    </w:p>
    <w:p w:rsidR="001D0C73" w:rsidRDefault="001D0C73" w:rsidP="001D0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2B29">
        <w:rPr>
          <w:rFonts w:ascii="Times New Roman" w:hAnsi="Times New Roman" w:cs="Times New Roman"/>
          <w:b/>
          <w:sz w:val="24"/>
          <w:szCs w:val="24"/>
        </w:rPr>
        <w:t>syn císaře Karla IV.</w:t>
      </w:r>
    </w:p>
    <w:p w:rsidR="001D0C73" w:rsidRDefault="001D0C73" w:rsidP="001D0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byl oblíbený mezi měšťany</w:t>
      </w:r>
    </w:p>
    <w:p w:rsidR="001D0C73" w:rsidRDefault="001D0C73" w:rsidP="001D0C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král Václav IV. byl dobrý, ale mnohdy i </w:t>
      </w:r>
      <w:r w:rsidRPr="008B2B29">
        <w:rPr>
          <w:rFonts w:ascii="Times New Roman" w:hAnsi="Times New Roman" w:cs="Times New Roman"/>
          <w:b/>
          <w:sz w:val="24"/>
          <w:szCs w:val="24"/>
        </w:rPr>
        <w:t>krutý</w:t>
      </w:r>
    </w:p>
    <w:p w:rsidR="001D0C73" w:rsidRDefault="001D0C73" w:rsidP="001D0C73">
      <w:pPr>
        <w:spacing w:after="0" w:line="360" w:lineRule="auto"/>
        <w:ind w:right="2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král neměl v lásce vysoké církevní hodnostáře -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nechal zmučit vysokého arcibiskupa </w:t>
      </w:r>
      <w:r w:rsidRPr="008B2B29">
        <w:rPr>
          <w:rFonts w:ascii="Times New Roman" w:hAnsi="Times New Roman" w:cs="Times New Roman"/>
          <w:b/>
          <w:sz w:val="24"/>
          <w:szCs w:val="24"/>
        </w:rPr>
        <w:t>Jana z Pomuku</w:t>
      </w:r>
      <w:r>
        <w:rPr>
          <w:rFonts w:ascii="Times New Roman" w:hAnsi="Times New Roman" w:cs="Times New Roman"/>
          <w:sz w:val="24"/>
          <w:szCs w:val="24"/>
        </w:rPr>
        <w:t xml:space="preserve"> (stejně tak mu říkáme z Nepomuku) a vhodit svázaného z Karlova mostu do Vltavy</w:t>
      </w:r>
    </w:p>
    <w:p w:rsidR="001D0C73" w:rsidRPr="00413A4C" w:rsidRDefault="001D0C73" w:rsidP="001D0C73">
      <w:pPr>
        <w:spacing w:after="0" w:line="360" w:lineRule="auto"/>
        <w:ind w:right="2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zemřel v roce </w:t>
      </w:r>
      <w:r w:rsidRPr="008B2B29">
        <w:rPr>
          <w:rFonts w:ascii="Times New Roman" w:hAnsi="Times New Roman" w:cs="Times New Roman"/>
          <w:b/>
          <w:sz w:val="24"/>
          <w:szCs w:val="24"/>
        </w:rPr>
        <w:t>1419</w:t>
      </w:r>
      <w:r>
        <w:rPr>
          <w:rFonts w:ascii="Times New Roman" w:hAnsi="Times New Roman" w:cs="Times New Roman"/>
          <w:sz w:val="24"/>
          <w:szCs w:val="24"/>
        </w:rPr>
        <w:t xml:space="preserve"> v souvislosti s pražskými událostmi </w:t>
      </w:r>
    </w:p>
    <w:p w:rsidR="001D0C73" w:rsidRDefault="001D0C73" w:rsidP="001D0C73">
      <w:pPr>
        <w:spacing w:after="0" w:line="360" w:lineRule="auto"/>
        <w:ind w:right="25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král neměl žádné děti, proto se za dědice českého trůnu pokládal jeho mladší bratr </w:t>
      </w:r>
      <w:r w:rsidRPr="008B2B29">
        <w:rPr>
          <w:rFonts w:ascii="Times New Roman" w:hAnsi="Times New Roman" w:cs="Times New Roman"/>
          <w:b/>
          <w:sz w:val="24"/>
          <w:szCs w:val="24"/>
        </w:rPr>
        <w:t>Zikmund</w:t>
      </w:r>
    </w:p>
    <w:p w:rsidR="001D0C73" w:rsidRDefault="001D0C73" w:rsidP="001D0C73">
      <w:pPr>
        <w:spacing w:after="0" w:line="360" w:lineRule="auto"/>
        <w:ind w:right="2528"/>
        <w:rPr>
          <w:rFonts w:ascii="Times New Roman" w:hAnsi="Times New Roman" w:cs="Times New Roman"/>
          <w:b/>
          <w:sz w:val="24"/>
          <w:szCs w:val="24"/>
        </w:rPr>
      </w:pPr>
    </w:p>
    <w:p w:rsidR="001D0C73" w:rsidRDefault="001D0C73" w:rsidP="001D0C73">
      <w:pPr>
        <w:spacing w:after="0" w:line="360" w:lineRule="auto"/>
        <w:ind w:right="2528"/>
        <w:rPr>
          <w:rFonts w:ascii="Times New Roman" w:hAnsi="Times New Roman" w:cs="Times New Roman"/>
          <w:b/>
          <w:sz w:val="24"/>
          <w:szCs w:val="24"/>
        </w:rPr>
      </w:pPr>
    </w:p>
    <w:p w:rsidR="001D0C73" w:rsidRDefault="001D0C73" w:rsidP="001D0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MATEMATIKA – PRACOVNÍ LIST</w:t>
      </w:r>
    </w:p>
    <w:p w:rsidR="001D0C73" w:rsidRPr="007F341A" w:rsidRDefault="001D0C73" w:rsidP="001D0C73">
      <w:pPr>
        <w:rPr>
          <w:rFonts w:ascii="Arial" w:hAnsi="Arial" w:cs="Arial"/>
          <w:sz w:val="24"/>
          <w:szCs w:val="24"/>
        </w:rPr>
      </w:pPr>
    </w:p>
    <w:p w:rsidR="001D0C73" w:rsidRPr="001D0C73" w:rsidRDefault="001D0C73" w:rsidP="001D0C73">
      <w:pPr>
        <w:pStyle w:val="Odstavecseseznamem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 xml:space="preserve">Vypočítej a proveď zkoušku správnosti:                </w:t>
      </w:r>
    </w:p>
    <w:p w:rsidR="001D0C73" w:rsidRPr="001D0C73" w:rsidRDefault="001D0C73" w:rsidP="001D0C73">
      <w:pPr>
        <w:pStyle w:val="Odstavecseseznamem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456 158 : 5 =</w:t>
      </w:r>
    </w:p>
    <w:p w:rsidR="001D0C73" w:rsidRPr="001D0C73" w:rsidRDefault="001D0C73" w:rsidP="001D0C73">
      <w:pPr>
        <w:pStyle w:val="Odstavecseseznamem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105 002: 9 =</w:t>
      </w:r>
    </w:p>
    <w:p w:rsidR="001D0C73" w:rsidRPr="001D0C73" w:rsidRDefault="001D0C73" w:rsidP="001D0C73">
      <w:pPr>
        <w:pStyle w:val="Odstavecseseznamem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45 205 085 : 7 =</w:t>
      </w:r>
    </w:p>
    <w:p w:rsidR="001D0C73" w:rsidRPr="001D0C73" w:rsidRDefault="001D0C73" w:rsidP="001D0C73">
      <w:pPr>
        <w:pStyle w:val="Odstavecseseznamem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185 245 258 : 4 =</w:t>
      </w:r>
    </w:p>
    <w:p w:rsidR="001D0C73" w:rsidRPr="001D0C73" w:rsidRDefault="001D0C73" w:rsidP="001D0C73">
      <w:pPr>
        <w:pStyle w:val="Odstavecseseznamem"/>
        <w:ind w:left="862"/>
        <w:rPr>
          <w:rFonts w:ascii="Arial" w:hAnsi="Arial" w:cs="Arial"/>
          <w:sz w:val="28"/>
          <w:szCs w:val="28"/>
        </w:rPr>
      </w:pPr>
    </w:p>
    <w:p w:rsidR="001D0C73" w:rsidRPr="001D0C73" w:rsidRDefault="001D0C73" w:rsidP="001D0C73">
      <w:pPr>
        <w:pStyle w:val="Odstavecseseznamem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Vypočítej a výsledky zaokrouhli na miliony</w:t>
      </w:r>
      <w:r w:rsidR="00083928">
        <w:rPr>
          <w:rFonts w:ascii="Arial" w:hAnsi="Arial" w:cs="Arial"/>
          <w:sz w:val="28"/>
          <w:szCs w:val="28"/>
        </w:rPr>
        <w:t>:</w:t>
      </w:r>
    </w:p>
    <w:p w:rsidR="001D0C73" w:rsidRPr="001D0C73" w:rsidRDefault="001D0C73" w:rsidP="001D0C73">
      <w:pPr>
        <w:pStyle w:val="Odstavecseseznamem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125 006 . 102 =</w:t>
      </w:r>
    </w:p>
    <w:p w:rsidR="001D0C73" w:rsidRPr="001D0C73" w:rsidRDefault="001D0C73" w:rsidP="001D0C73">
      <w:pPr>
        <w:pStyle w:val="Odstavecseseznamem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50 600 . 568 =</w:t>
      </w:r>
    </w:p>
    <w:p w:rsidR="001D0C73" w:rsidRPr="001D0C73" w:rsidRDefault="001D0C73" w:rsidP="001D0C73">
      <w:pPr>
        <w:pStyle w:val="Odstavecseseznamem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135 254 . 605 =</w:t>
      </w:r>
    </w:p>
    <w:p w:rsidR="001D0C73" w:rsidRPr="001D0C73" w:rsidRDefault="001D0C73" w:rsidP="001D0C73">
      <w:pPr>
        <w:pStyle w:val="Odstavecseseznamem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890 009 . 130 =</w:t>
      </w:r>
    </w:p>
    <w:p w:rsidR="001D0C73" w:rsidRPr="001D0C73" w:rsidRDefault="001D0C73" w:rsidP="001D0C73">
      <w:pPr>
        <w:pStyle w:val="Odstavecseseznamem"/>
        <w:rPr>
          <w:rFonts w:ascii="Arial" w:hAnsi="Arial" w:cs="Arial"/>
          <w:sz w:val="28"/>
          <w:szCs w:val="28"/>
        </w:rPr>
      </w:pPr>
    </w:p>
    <w:p w:rsidR="001D0C73" w:rsidRPr="001D0C73" w:rsidRDefault="001D0C73" w:rsidP="001D0C73">
      <w:pPr>
        <w:pStyle w:val="Odstavecseseznamem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1D0C73">
        <w:rPr>
          <w:rFonts w:ascii="Arial" w:hAnsi="Arial" w:cs="Arial"/>
          <w:sz w:val="28"/>
          <w:szCs w:val="28"/>
        </w:rPr>
        <w:t>Na vybavení třídy nakoupili 30 židlí po 260 Kč a 15 lavic po 550 Kč, stačilo jim 15 000 korun?</w:t>
      </w:r>
      <w:r w:rsidRPr="001D0C73">
        <w:rPr>
          <w:rFonts w:ascii="Segoe UI" w:hAnsi="Segoe UI" w:cs="Segoe UI"/>
          <w:color w:val="666666"/>
          <w:sz w:val="28"/>
          <w:szCs w:val="28"/>
        </w:rPr>
        <w:t xml:space="preserve"> </w:t>
      </w:r>
    </w:p>
    <w:p w:rsidR="001D0C73" w:rsidRPr="001D0C73" w:rsidRDefault="001D0C73" w:rsidP="001D0C73">
      <w:pPr>
        <w:pStyle w:val="Odstavecseseznamem"/>
        <w:rPr>
          <w:rFonts w:ascii="Segoe UI" w:hAnsi="Segoe UI" w:cs="Segoe UI"/>
          <w:color w:val="666666"/>
          <w:sz w:val="28"/>
          <w:szCs w:val="28"/>
        </w:rPr>
      </w:pPr>
      <w:r w:rsidRPr="001D0C73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8890</wp:posOffset>
            </wp:positionV>
            <wp:extent cx="1127125" cy="1127125"/>
            <wp:effectExtent l="0" t="0" r="0" b="0"/>
            <wp:wrapSquare wrapText="bothSides"/>
            <wp:docPr id="1" name="Obrázek 1" descr="chlapci,lavice,mladiství,muži,nábytek,osoby,podřimování,školní třídy,školy,výuka,vzděl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chlapci,lavice,mladiství,muži,nábytek,osoby,podřimování,školní třídy,školy,výuka,vzdělání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C73" w:rsidRPr="001D0C73" w:rsidRDefault="001D0C73" w:rsidP="001D0C73">
      <w:pPr>
        <w:pStyle w:val="Odstavecseseznamem"/>
        <w:rPr>
          <w:rFonts w:ascii="Segoe UI" w:hAnsi="Segoe UI" w:cs="Segoe UI"/>
          <w:color w:val="666666"/>
          <w:sz w:val="28"/>
          <w:szCs w:val="28"/>
        </w:rPr>
      </w:pPr>
    </w:p>
    <w:p w:rsidR="001D0C73" w:rsidRPr="001D0C73" w:rsidRDefault="001D0C73" w:rsidP="001D0C73">
      <w:pPr>
        <w:pStyle w:val="Odstavecseseznamem"/>
        <w:rPr>
          <w:rFonts w:ascii="Segoe UI" w:hAnsi="Segoe UI" w:cs="Segoe UI"/>
          <w:color w:val="666666"/>
          <w:sz w:val="28"/>
          <w:szCs w:val="28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Segoe UI" w:hAnsi="Segoe UI" w:cs="Segoe UI"/>
          <w:color w:val="666666"/>
          <w:sz w:val="15"/>
          <w:szCs w:val="15"/>
        </w:rPr>
      </w:pPr>
    </w:p>
    <w:p w:rsidR="001D0C73" w:rsidRDefault="001D0C73" w:rsidP="001D0C73">
      <w:pPr>
        <w:pStyle w:val="Odstavecseseznamem"/>
        <w:rPr>
          <w:rFonts w:ascii="Arial" w:hAnsi="Arial" w:cs="Arial"/>
          <w:color w:val="666666"/>
          <w:sz w:val="24"/>
          <w:szCs w:val="24"/>
        </w:rPr>
      </w:pPr>
    </w:p>
    <w:p w:rsidR="005F639B" w:rsidRDefault="005F639B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639B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83928"/>
    <w:rsid w:val="000F02FC"/>
    <w:rsid w:val="0012372E"/>
    <w:rsid w:val="00135BE2"/>
    <w:rsid w:val="00140AB6"/>
    <w:rsid w:val="001D0C73"/>
    <w:rsid w:val="003F0424"/>
    <w:rsid w:val="0045045B"/>
    <w:rsid w:val="004558DB"/>
    <w:rsid w:val="0057052C"/>
    <w:rsid w:val="005F639B"/>
    <w:rsid w:val="006136CB"/>
    <w:rsid w:val="0063071C"/>
    <w:rsid w:val="007454E8"/>
    <w:rsid w:val="007D00C0"/>
    <w:rsid w:val="007E2DFC"/>
    <w:rsid w:val="007F6858"/>
    <w:rsid w:val="008A072D"/>
    <w:rsid w:val="00A83303"/>
    <w:rsid w:val="00A9709D"/>
    <w:rsid w:val="00AA3310"/>
    <w:rsid w:val="00BB79F3"/>
    <w:rsid w:val="00BF7C5F"/>
    <w:rsid w:val="00D94952"/>
    <w:rsid w:val="00DC2FEC"/>
    <w:rsid w:val="00E4286F"/>
    <w:rsid w:val="00E838E4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2DDA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fficeimg.vo.msecnd.net/en-us/images/MH90035513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16</cp:revision>
  <dcterms:created xsi:type="dcterms:W3CDTF">2020-04-14T07:12:00Z</dcterms:created>
  <dcterms:modified xsi:type="dcterms:W3CDTF">2020-05-04T06:40:00Z</dcterms:modified>
</cp:coreProperties>
</file>