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6B130" w14:textId="77777777" w:rsidR="00D715C2" w:rsidRDefault="00D715C2" w:rsidP="00D715C2">
      <w:pPr>
        <w:pStyle w:val="Nadpis1"/>
        <w:rPr>
          <w:szCs w:val="24"/>
          <w:u w:val="single"/>
        </w:rPr>
      </w:pPr>
      <w:r>
        <w:rPr>
          <w:szCs w:val="24"/>
          <w:u w:val="single"/>
        </w:rPr>
        <w:t>Výroční zpráva o poskytování informací za předcházející kalendářní rok</w:t>
      </w:r>
    </w:p>
    <w:p w14:paraId="54483163" w14:textId="77777777" w:rsidR="00D715C2" w:rsidRDefault="00D715C2" w:rsidP="00D715C2">
      <w:pPr>
        <w:ind w:firstLine="708"/>
        <w:jc w:val="both"/>
        <w:rPr>
          <w:sz w:val="24"/>
          <w:szCs w:val="24"/>
        </w:rPr>
      </w:pPr>
    </w:p>
    <w:p w14:paraId="709B9095" w14:textId="77777777" w:rsidR="00D715C2" w:rsidRDefault="00D715C2" w:rsidP="00D715C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Ředitelka školy zveřejní vždy do 1. března výroční zprávu za předcházející kalendářní rok o své činnosti v oblasti poskytování informací podle zákona 106/1999 Sb.</w:t>
      </w:r>
    </w:p>
    <w:p w14:paraId="1B069A5E" w14:textId="77777777" w:rsidR="00D715C2" w:rsidRDefault="00D715C2" w:rsidP="00D715C2">
      <w:pPr>
        <w:jc w:val="both"/>
        <w:rPr>
          <w:sz w:val="24"/>
          <w:szCs w:val="24"/>
        </w:rPr>
      </w:pPr>
      <w:r>
        <w:rPr>
          <w:sz w:val="24"/>
          <w:szCs w:val="24"/>
        </w:rPr>
        <w:t>Výroční zprávu zpracovává zástupkyně ředitelky školy.</w:t>
      </w:r>
    </w:p>
    <w:p w14:paraId="675CD3E6" w14:textId="77777777" w:rsidR="00D715C2" w:rsidRDefault="00D715C2" w:rsidP="00D715C2">
      <w:pPr>
        <w:jc w:val="both"/>
        <w:rPr>
          <w:sz w:val="24"/>
          <w:szCs w:val="24"/>
        </w:rPr>
      </w:pPr>
      <w:r>
        <w:rPr>
          <w:sz w:val="24"/>
          <w:szCs w:val="24"/>
        </w:rPr>
        <w:t>Výroční zpráva má podobu formuláře.</w:t>
      </w:r>
    </w:p>
    <w:p w14:paraId="6F3A10E5" w14:textId="77777777" w:rsidR="00D715C2" w:rsidRDefault="00D715C2" w:rsidP="00D715C2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2143"/>
        <w:gridCol w:w="2143"/>
        <w:gridCol w:w="1217"/>
        <w:gridCol w:w="926"/>
        <w:gridCol w:w="2144"/>
      </w:tblGrid>
      <w:tr w:rsidR="00D715C2" w14:paraId="1F076780" w14:textId="77777777" w:rsidTr="00D715C2">
        <w:trPr>
          <w:cantSplit/>
        </w:trPr>
        <w:tc>
          <w:tcPr>
            <w:tcW w:w="92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A70213" w14:textId="5460A622" w:rsidR="00D715C2" w:rsidRDefault="00D715C2">
            <w:pPr>
              <w:pStyle w:val="Nadpis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Výroční zpráva o poskytování informací za předcházející kalendářní rok 202</w:t>
            </w:r>
            <w:r w:rsidR="00F90545">
              <w:rPr>
                <w:sz w:val="24"/>
                <w:szCs w:val="24"/>
              </w:rPr>
              <w:t>2</w:t>
            </w:r>
          </w:p>
        </w:tc>
      </w:tr>
      <w:tr w:rsidR="00D715C2" w14:paraId="6002DD31" w14:textId="77777777" w:rsidTr="00D715C2">
        <w:trPr>
          <w:cantSplit/>
        </w:trPr>
        <w:tc>
          <w:tcPr>
            <w:tcW w:w="92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A4FBF" w14:textId="77777777" w:rsidR="00D715C2" w:rsidRDefault="00D715C2">
            <w:pPr>
              <w:rPr>
                <w:sz w:val="24"/>
                <w:szCs w:val="24"/>
              </w:rPr>
            </w:pPr>
          </w:p>
          <w:p w14:paraId="5E723FB5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Škola: Základní škola Lanškroun, nám. A. Jiráska 140</w:t>
            </w:r>
          </w:p>
        </w:tc>
      </w:tr>
      <w:tr w:rsidR="00D715C2" w14:paraId="0705DF06" w14:textId="77777777" w:rsidTr="00D715C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C83DB" w14:textId="77777777" w:rsidR="00D715C2" w:rsidRDefault="00D715C2">
            <w:pPr>
              <w:rPr>
                <w:sz w:val="24"/>
                <w:szCs w:val="24"/>
              </w:rPr>
            </w:pPr>
          </w:p>
          <w:p w14:paraId="548B4758" w14:textId="77777777" w:rsidR="00D715C2" w:rsidRDefault="00D715C2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CCC30" w14:textId="77777777" w:rsidR="00D715C2" w:rsidRDefault="00D715C2">
            <w:pPr>
              <w:rPr>
                <w:sz w:val="24"/>
                <w:szCs w:val="24"/>
              </w:rPr>
            </w:pPr>
          </w:p>
          <w:p w14:paraId="7D7249BD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Počet podaných žádostí o informace 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E50D" w14:textId="77777777" w:rsidR="00D715C2" w:rsidRDefault="00D715C2">
            <w:pPr>
              <w:rPr>
                <w:sz w:val="24"/>
                <w:szCs w:val="24"/>
              </w:rPr>
            </w:pPr>
          </w:p>
          <w:p w14:paraId="72F6F445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Počet:        0</w:t>
            </w:r>
          </w:p>
        </w:tc>
      </w:tr>
      <w:tr w:rsidR="00D715C2" w14:paraId="618BED83" w14:textId="77777777" w:rsidTr="00D715C2"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9A8A6" w14:textId="77777777" w:rsidR="00D715C2" w:rsidRDefault="00D715C2">
            <w:pPr>
              <w:rPr>
                <w:sz w:val="24"/>
                <w:szCs w:val="24"/>
              </w:rPr>
            </w:pPr>
          </w:p>
          <w:p w14:paraId="2FD79603" w14:textId="77777777" w:rsidR="00D715C2" w:rsidRDefault="00D715C2">
            <w:pPr>
              <w:rPr>
                <w:sz w:val="24"/>
                <w:szCs w:val="24"/>
              </w:rPr>
            </w:pPr>
          </w:p>
        </w:tc>
        <w:tc>
          <w:tcPr>
            <w:tcW w:w="55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2C348" w14:textId="77777777" w:rsidR="00D715C2" w:rsidRDefault="00D715C2">
            <w:pPr>
              <w:rPr>
                <w:sz w:val="24"/>
                <w:szCs w:val="24"/>
              </w:rPr>
            </w:pPr>
          </w:p>
          <w:p w14:paraId="0B2AAB54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vydaných rozhodnutí a odmítaní o odmítnutí žádostí</w:t>
            </w:r>
          </w:p>
        </w:tc>
        <w:tc>
          <w:tcPr>
            <w:tcW w:w="3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B66E4" w14:textId="77777777" w:rsidR="00D715C2" w:rsidRDefault="00D715C2">
            <w:pPr>
              <w:rPr>
                <w:sz w:val="24"/>
                <w:szCs w:val="24"/>
              </w:rPr>
            </w:pPr>
          </w:p>
          <w:p w14:paraId="0DA72D92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Počet:        0</w:t>
            </w:r>
          </w:p>
        </w:tc>
      </w:tr>
      <w:tr w:rsidR="00D715C2" w14:paraId="24C780F3" w14:textId="77777777" w:rsidTr="00D715C2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B2A0" w14:textId="77777777" w:rsidR="00D715C2" w:rsidRDefault="00D715C2">
            <w:pPr>
              <w:rPr>
                <w:sz w:val="24"/>
                <w:szCs w:val="24"/>
              </w:rPr>
            </w:pPr>
          </w:p>
          <w:p w14:paraId="04887D85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7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3FF2F" w14:textId="77777777" w:rsidR="00D715C2" w:rsidRDefault="00D715C2">
            <w:pPr>
              <w:rPr>
                <w:sz w:val="24"/>
                <w:szCs w:val="24"/>
              </w:rPr>
            </w:pPr>
          </w:p>
          <w:p w14:paraId="62A15376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Opis podstatné části rozsudku, kterým došlo k přezkoumání    </w:t>
            </w:r>
          </w:p>
          <w:p w14:paraId="620BC835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rozhodnutí o odmítnutí poskytnutí informace</w:t>
            </w:r>
          </w:p>
          <w:p w14:paraId="790C9123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(neuvádějí se osobní údaje)</w:t>
            </w:r>
          </w:p>
          <w:p w14:paraId="7228DD87" w14:textId="77777777" w:rsidR="00D715C2" w:rsidRDefault="00D715C2">
            <w:pPr>
              <w:rPr>
                <w:sz w:val="24"/>
                <w:szCs w:val="24"/>
              </w:rPr>
            </w:pPr>
          </w:p>
        </w:tc>
      </w:tr>
      <w:tr w:rsidR="00D715C2" w14:paraId="03142F20" w14:textId="77777777" w:rsidTr="00D715C2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ABC54" w14:textId="77777777" w:rsidR="00D715C2" w:rsidRDefault="00D715C2">
            <w:pPr>
              <w:rPr>
                <w:sz w:val="24"/>
                <w:szCs w:val="24"/>
              </w:rPr>
            </w:pPr>
          </w:p>
          <w:p w14:paraId="75079204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3E79A9CD" w14:textId="77777777" w:rsidR="00D715C2" w:rsidRDefault="00D715C2">
            <w:pPr>
              <w:rPr>
                <w:sz w:val="24"/>
                <w:szCs w:val="24"/>
              </w:rPr>
            </w:pPr>
          </w:p>
        </w:tc>
        <w:tc>
          <w:tcPr>
            <w:tcW w:w="857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73EB2C" w14:textId="77777777" w:rsidR="00D715C2" w:rsidRDefault="00D715C2">
            <w:pPr>
              <w:rPr>
                <w:sz w:val="24"/>
                <w:szCs w:val="24"/>
              </w:rPr>
            </w:pPr>
          </w:p>
          <w:p w14:paraId="6611DEAF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Výčet poskytnutých výhradních licencí, včetně odůvodnění       Počet:       0</w:t>
            </w:r>
          </w:p>
          <w:p w14:paraId="5698C866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nezbytnosti poskytnutí výhradní licence</w:t>
            </w:r>
          </w:p>
          <w:p w14:paraId="3E4CCF51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23BA1D3C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Počet stížností podaných podle §16 a, důvody jejich podání        Počet:       0</w:t>
            </w:r>
          </w:p>
          <w:p w14:paraId="3600533A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stručný popis způsobu jejich vyřízení</w:t>
            </w:r>
          </w:p>
          <w:p w14:paraId="45859609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30D9B96D" w14:textId="77777777" w:rsidR="00D715C2" w:rsidRDefault="00D715C2">
            <w:pPr>
              <w:rPr>
                <w:sz w:val="24"/>
                <w:szCs w:val="24"/>
              </w:rPr>
            </w:pPr>
          </w:p>
          <w:p w14:paraId="2BAB627D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Další informace vztahující se k uplatnění zákona </w:t>
            </w:r>
          </w:p>
          <w:p w14:paraId="68EE31B8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241/2022 Sb.                                                                                    Počet:     0</w:t>
            </w:r>
          </w:p>
          <w:p w14:paraId="14F657A8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498D8C84" w14:textId="77777777" w:rsidR="00D715C2" w:rsidRDefault="00D715C2">
            <w:pPr>
              <w:rPr>
                <w:sz w:val="24"/>
                <w:szCs w:val="24"/>
              </w:rPr>
            </w:pPr>
          </w:p>
          <w:p w14:paraId="56547E8A" w14:textId="77777777" w:rsidR="00D715C2" w:rsidRDefault="00D715C2">
            <w:pPr>
              <w:rPr>
                <w:sz w:val="24"/>
                <w:szCs w:val="24"/>
              </w:rPr>
            </w:pPr>
          </w:p>
          <w:p w14:paraId="02876521" w14:textId="77777777" w:rsidR="00D715C2" w:rsidRDefault="00D715C2">
            <w:pPr>
              <w:rPr>
                <w:sz w:val="24"/>
                <w:szCs w:val="24"/>
              </w:rPr>
            </w:pPr>
          </w:p>
          <w:p w14:paraId="1F3F532B" w14:textId="77777777" w:rsidR="00D715C2" w:rsidRDefault="00D715C2">
            <w:pPr>
              <w:rPr>
                <w:sz w:val="24"/>
                <w:szCs w:val="24"/>
              </w:rPr>
            </w:pPr>
          </w:p>
          <w:p w14:paraId="5B666A98" w14:textId="77777777" w:rsidR="00D715C2" w:rsidRDefault="00D715C2">
            <w:pPr>
              <w:rPr>
                <w:sz w:val="24"/>
                <w:szCs w:val="24"/>
              </w:rPr>
            </w:pPr>
          </w:p>
        </w:tc>
      </w:tr>
      <w:tr w:rsidR="00D715C2" w14:paraId="67A6B589" w14:textId="77777777" w:rsidTr="00D715C2">
        <w:trPr>
          <w:cantSplit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934D" w14:textId="77777777" w:rsidR="00D715C2" w:rsidRDefault="00D715C2">
            <w:pPr>
              <w:rPr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FFBF0C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Zodpovídá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12A8A" w14:textId="7C360C1E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</w:t>
            </w:r>
            <w:r w:rsidR="00A23441">
              <w:rPr>
                <w:sz w:val="24"/>
                <w:szCs w:val="24"/>
              </w:rPr>
              <w:t>H. Minářová</w:t>
            </w:r>
            <w:r w:rsidR="009D00D8">
              <w:rPr>
                <w:sz w:val="24"/>
                <w:szCs w:val="24"/>
              </w:rPr>
              <w:t>, MBA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9E1A6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Zpracovala</w:t>
            </w:r>
          </w:p>
          <w:p w14:paraId="6AB27E42" w14:textId="10DE137E" w:rsidR="00D715C2" w:rsidRDefault="00D715C2" w:rsidP="0021503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3. 202</w:t>
            </w:r>
            <w:r w:rsidR="00F90545">
              <w:rPr>
                <w:sz w:val="24"/>
                <w:szCs w:val="24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A2ABD3" w14:textId="77777777" w:rsidR="00D715C2" w:rsidRDefault="00D71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J. Nováková</w:t>
            </w:r>
          </w:p>
        </w:tc>
      </w:tr>
    </w:tbl>
    <w:p w14:paraId="018F3A97" w14:textId="77777777" w:rsidR="00D715C2" w:rsidRDefault="00D715C2" w:rsidP="00D715C2">
      <w:pPr>
        <w:rPr>
          <w:sz w:val="24"/>
          <w:szCs w:val="24"/>
        </w:rPr>
      </w:pPr>
    </w:p>
    <w:p w14:paraId="6EC762F5" w14:textId="77777777" w:rsidR="00D715C2" w:rsidRDefault="00D715C2" w:rsidP="00D715C2">
      <w:pPr>
        <w:outlineLvl w:val="0"/>
        <w:rPr>
          <w:sz w:val="24"/>
          <w:szCs w:val="24"/>
        </w:rPr>
      </w:pPr>
    </w:p>
    <w:p w14:paraId="2C0C390B" w14:textId="77777777" w:rsidR="00F437A8" w:rsidRDefault="00F437A8"/>
    <w:sectPr w:rsidR="00F43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66F8"/>
    <w:multiLevelType w:val="hybridMultilevel"/>
    <w:tmpl w:val="EFAE8A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6545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A8"/>
    <w:rsid w:val="009D00D8"/>
    <w:rsid w:val="00A23441"/>
    <w:rsid w:val="00D715C2"/>
    <w:rsid w:val="00F437A8"/>
    <w:rsid w:val="00F9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5F4DD"/>
  <w15:chartTrackingRefBased/>
  <w15:docId w15:val="{D170B0B8-6D03-437A-97B3-DEDE47D9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15C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43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37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3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37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37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37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437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37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437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37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37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37A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37A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37A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37A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semiHidden/>
    <w:rsid w:val="00F437A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37A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37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3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3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37A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37A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37A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37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37A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37A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Minářová Hana</dc:creator>
  <cp:keywords/>
  <dc:description/>
  <cp:lastModifiedBy>Minářová Hana</cp:lastModifiedBy>
  <cp:revision>5</cp:revision>
  <cp:lastPrinted>2024-04-23T08:37:00Z</cp:lastPrinted>
  <dcterms:created xsi:type="dcterms:W3CDTF">2024-04-23T08:36:00Z</dcterms:created>
  <dcterms:modified xsi:type="dcterms:W3CDTF">2024-04-23T09:37:00Z</dcterms:modified>
</cp:coreProperties>
</file>